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3A" w:rsidRPr="00C25C3A" w:rsidRDefault="00C25C3A" w:rsidP="00C25C3A">
      <w:pPr>
        <w:jc w:val="center"/>
        <w:rPr>
          <w:b/>
          <w:sz w:val="28"/>
          <w:szCs w:val="28"/>
        </w:rPr>
      </w:pPr>
      <w:r w:rsidRPr="00C25C3A">
        <w:rPr>
          <w:b/>
          <w:sz w:val="28"/>
          <w:szCs w:val="28"/>
        </w:rPr>
        <w:t>Всероссийская олимпиада по английскому языку</w:t>
      </w:r>
    </w:p>
    <w:p w:rsidR="00C25C3A" w:rsidRPr="00C25C3A" w:rsidRDefault="00C25C3A" w:rsidP="00C25C3A">
      <w:pPr>
        <w:jc w:val="center"/>
        <w:rPr>
          <w:sz w:val="24"/>
          <w:szCs w:val="24"/>
        </w:rPr>
      </w:pPr>
      <w:r w:rsidRPr="00C25C3A">
        <w:rPr>
          <w:b/>
          <w:sz w:val="28"/>
          <w:szCs w:val="28"/>
        </w:rPr>
        <w:t xml:space="preserve">Школьный этап. 2022-2023 </w:t>
      </w:r>
      <w:proofErr w:type="spellStart"/>
      <w:r w:rsidRPr="00C25C3A">
        <w:rPr>
          <w:b/>
          <w:sz w:val="28"/>
          <w:szCs w:val="28"/>
        </w:rPr>
        <w:t>уч.г</w:t>
      </w:r>
      <w:proofErr w:type="spellEnd"/>
      <w:r w:rsidRPr="00C25C3A">
        <w:rPr>
          <w:b/>
          <w:sz w:val="28"/>
          <w:szCs w:val="28"/>
        </w:rPr>
        <w:t>. 9-11</w:t>
      </w:r>
      <w:r w:rsidRPr="00C25C3A">
        <w:rPr>
          <w:b/>
          <w:sz w:val="24"/>
          <w:szCs w:val="24"/>
        </w:rPr>
        <w:t xml:space="preserve"> класс</w:t>
      </w:r>
    </w:p>
    <w:p w:rsidR="00C25C3A" w:rsidRDefault="00C25C3A" w:rsidP="001C56E7">
      <w:pPr>
        <w:spacing w:before="62"/>
        <w:ind w:left="2461" w:hanging="2177"/>
        <w:jc w:val="center"/>
        <w:rPr>
          <w:b/>
          <w:sz w:val="24"/>
        </w:rPr>
      </w:pPr>
    </w:p>
    <w:p w:rsidR="002625F7" w:rsidRDefault="002625F7" w:rsidP="001C56E7">
      <w:pPr>
        <w:spacing w:before="62"/>
        <w:ind w:left="2461" w:hanging="2177"/>
        <w:jc w:val="center"/>
        <w:rPr>
          <w:b/>
          <w:sz w:val="24"/>
        </w:rPr>
      </w:pPr>
      <w:r>
        <w:rPr>
          <w:b/>
          <w:sz w:val="24"/>
        </w:rPr>
        <w:t>Критерии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оценивания</w:t>
      </w:r>
      <w:r w:rsidR="001C56E7">
        <w:rPr>
          <w:b/>
          <w:spacing w:val="-2"/>
          <w:sz w:val="24"/>
        </w:rPr>
        <w:t xml:space="preserve">, </w:t>
      </w:r>
      <w:r>
        <w:rPr>
          <w:b/>
          <w:sz w:val="24"/>
        </w:rPr>
        <w:t>схема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подсчета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баллов</w:t>
      </w:r>
      <w:r w:rsidR="001C56E7">
        <w:rPr>
          <w:b/>
          <w:sz w:val="24"/>
        </w:rPr>
        <w:t>, ключи к заданиям</w:t>
      </w:r>
    </w:p>
    <w:p w:rsidR="002625F7" w:rsidRDefault="002625F7" w:rsidP="002625F7">
      <w:pPr>
        <w:spacing w:before="134" w:line="360" w:lineRule="auto"/>
        <w:ind w:left="222" w:right="225" w:firstLine="707"/>
        <w:jc w:val="both"/>
        <w:rPr>
          <w:sz w:val="24"/>
        </w:rPr>
      </w:pPr>
      <w:proofErr w:type="spellStart"/>
      <w:r>
        <w:rPr>
          <w:b/>
          <w:sz w:val="24"/>
        </w:rPr>
        <w:t>Listening</w:t>
      </w:r>
      <w:proofErr w:type="spellEnd"/>
      <w:r>
        <w:rPr>
          <w:sz w:val="24"/>
        </w:rPr>
        <w:t xml:space="preserve">– максимальное количество баллов </w:t>
      </w:r>
      <w:r>
        <w:rPr>
          <w:b/>
          <w:sz w:val="24"/>
        </w:rPr>
        <w:t>18. Задание проверяется по ключам.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Каждый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правильный ответ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оценивается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в 1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балл.</w:t>
      </w:r>
      <w:r w:rsidR="00307697">
        <w:rPr>
          <w:b/>
          <w:sz w:val="24"/>
        </w:rPr>
        <w:t xml:space="preserve"> </w:t>
      </w:r>
      <w:r>
        <w:rPr>
          <w:sz w:val="24"/>
        </w:rPr>
        <w:t>За неверный ответ</w:t>
      </w:r>
      <w:r w:rsidR="00307697">
        <w:rPr>
          <w:sz w:val="24"/>
        </w:rPr>
        <w:t xml:space="preserve"> </w:t>
      </w:r>
      <w:r>
        <w:rPr>
          <w:sz w:val="24"/>
        </w:rPr>
        <w:t>или</w:t>
      </w:r>
      <w:r w:rsidR="00307697">
        <w:rPr>
          <w:sz w:val="24"/>
        </w:rPr>
        <w:t xml:space="preserve"> </w:t>
      </w:r>
      <w:r>
        <w:rPr>
          <w:sz w:val="24"/>
        </w:rPr>
        <w:t>отсутствие</w:t>
      </w:r>
      <w:r w:rsidR="00307697">
        <w:rPr>
          <w:sz w:val="24"/>
        </w:rPr>
        <w:t xml:space="preserve"> </w:t>
      </w:r>
      <w:r>
        <w:rPr>
          <w:sz w:val="24"/>
        </w:rPr>
        <w:t>ответа</w:t>
      </w:r>
      <w:r w:rsidR="00307697">
        <w:rPr>
          <w:sz w:val="24"/>
        </w:rPr>
        <w:t xml:space="preserve"> </w:t>
      </w:r>
      <w:r>
        <w:rPr>
          <w:sz w:val="24"/>
        </w:rPr>
        <w:t>выставляется 0 баллов.</w:t>
      </w:r>
    </w:p>
    <w:p w:rsidR="002625F7" w:rsidRDefault="002625F7" w:rsidP="002625F7">
      <w:pPr>
        <w:spacing w:line="360" w:lineRule="auto"/>
        <w:ind w:left="222" w:right="225" w:firstLine="707"/>
        <w:jc w:val="both"/>
        <w:rPr>
          <w:sz w:val="24"/>
        </w:rPr>
      </w:pPr>
      <w:proofErr w:type="spellStart"/>
      <w:r>
        <w:rPr>
          <w:b/>
          <w:sz w:val="24"/>
        </w:rPr>
        <w:t>Reading</w:t>
      </w:r>
      <w:proofErr w:type="spellEnd"/>
      <w:r>
        <w:rPr>
          <w:b/>
          <w:sz w:val="24"/>
        </w:rPr>
        <w:t xml:space="preserve"> – </w:t>
      </w:r>
      <w:r>
        <w:rPr>
          <w:sz w:val="24"/>
        </w:rPr>
        <w:t xml:space="preserve">максимальное количество баллов </w:t>
      </w:r>
      <w:r>
        <w:rPr>
          <w:b/>
          <w:sz w:val="24"/>
        </w:rPr>
        <w:t>16. Задание проверяется по ключам.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Каждый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правильный ответ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оценивается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в 1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балл.</w:t>
      </w:r>
      <w:r w:rsidR="00307697">
        <w:rPr>
          <w:b/>
          <w:sz w:val="24"/>
        </w:rPr>
        <w:t xml:space="preserve"> </w:t>
      </w:r>
      <w:r>
        <w:rPr>
          <w:sz w:val="24"/>
        </w:rPr>
        <w:t>За неверный ответ</w:t>
      </w:r>
      <w:r w:rsidR="00307697">
        <w:rPr>
          <w:sz w:val="24"/>
        </w:rPr>
        <w:t xml:space="preserve"> </w:t>
      </w:r>
      <w:r>
        <w:rPr>
          <w:sz w:val="24"/>
        </w:rPr>
        <w:t>или</w:t>
      </w:r>
      <w:r w:rsidR="00307697">
        <w:rPr>
          <w:sz w:val="24"/>
        </w:rPr>
        <w:t xml:space="preserve"> </w:t>
      </w:r>
      <w:r>
        <w:rPr>
          <w:sz w:val="24"/>
        </w:rPr>
        <w:t>отсутствие</w:t>
      </w:r>
      <w:r w:rsidR="00307697">
        <w:rPr>
          <w:sz w:val="24"/>
        </w:rPr>
        <w:t xml:space="preserve"> </w:t>
      </w:r>
      <w:r>
        <w:rPr>
          <w:sz w:val="24"/>
        </w:rPr>
        <w:t>ответа</w:t>
      </w:r>
      <w:r w:rsidR="00307697">
        <w:rPr>
          <w:sz w:val="24"/>
        </w:rPr>
        <w:t xml:space="preserve"> </w:t>
      </w:r>
      <w:r>
        <w:rPr>
          <w:sz w:val="24"/>
        </w:rPr>
        <w:t>выставляется 0 баллов.</w:t>
      </w:r>
    </w:p>
    <w:p w:rsidR="002625F7" w:rsidRDefault="002625F7" w:rsidP="002625F7">
      <w:pPr>
        <w:spacing w:before="1" w:line="360" w:lineRule="auto"/>
        <w:ind w:left="222" w:right="222" w:firstLine="707"/>
        <w:jc w:val="both"/>
        <w:rPr>
          <w:sz w:val="24"/>
        </w:rPr>
      </w:pPr>
      <w:proofErr w:type="spellStart"/>
      <w:r>
        <w:rPr>
          <w:b/>
          <w:sz w:val="24"/>
        </w:rPr>
        <w:t>Use</w:t>
      </w:r>
      <w:proofErr w:type="spellEnd"/>
      <w:r w:rsidR="00307697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of</w:t>
      </w:r>
      <w:proofErr w:type="spellEnd"/>
      <w:r w:rsidR="00307697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English</w:t>
      </w:r>
      <w:proofErr w:type="spellEnd"/>
      <w:r>
        <w:rPr>
          <w:b/>
          <w:sz w:val="24"/>
        </w:rPr>
        <w:t>–</w:t>
      </w:r>
      <w:r>
        <w:rPr>
          <w:sz w:val="24"/>
        </w:rPr>
        <w:t xml:space="preserve">максимальное   количество   баллов   </w:t>
      </w:r>
      <w:r>
        <w:rPr>
          <w:b/>
          <w:sz w:val="24"/>
        </w:rPr>
        <w:t>16.   Задание   проверяется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 xml:space="preserve">по ключам. Каждый правильный ответ оценивается в 1 балл. </w:t>
      </w:r>
      <w:r>
        <w:rPr>
          <w:sz w:val="24"/>
        </w:rPr>
        <w:t>За неверный ответ или</w:t>
      </w:r>
      <w:r w:rsidR="00307697">
        <w:rPr>
          <w:sz w:val="24"/>
        </w:rPr>
        <w:t xml:space="preserve"> </w:t>
      </w:r>
      <w:r>
        <w:rPr>
          <w:sz w:val="24"/>
        </w:rPr>
        <w:t>отсутствие</w:t>
      </w:r>
      <w:r w:rsidR="00307697">
        <w:rPr>
          <w:sz w:val="24"/>
        </w:rPr>
        <w:t xml:space="preserve"> </w:t>
      </w:r>
      <w:r>
        <w:rPr>
          <w:sz w:val="24"/>
        </w:rPr>
        <w:t>ответа</w:t>
      </w:r>
      <w:r w:rsidR="00307697">
        <w:rPr>
          <w:sz w:val="24"/>
        </w:rPr>
        <w:t xml:space="preserve"> </w:t>
      </w:r>
      <w:r>
        <w:rPr>
          <w:sz w:val="24"/>
        </w:rPr>
        <w:t>выставляется</w:t>
      </w:r>
      <w:r w:rsidR="00307697">
        <w:rPr>
          <w:sz w:val="24"/>
        </w:rPr>
        <w:t xml:space="preserve"> </w:t>
      </w:r>
      <w:r>
        <w:rPr>
          <w:sz w:val="24"/>
        </w:rPr>
        <w:t>0баллов</w:t>
      </w:r>
      <w:proofErr w:type="gramStart"/>
      <w:r>
        <w:rPr>
          <w:sz w:val="24"/>
        </w:rPr>
        <w:t>.В</w:t>
      </w:r>
      <w:proofErr w:type="gramEnd"/>
      <w:r w:rsidR="00307697">
        <w:rPr>
          <w:sz w:val="24"/>
        </w:rPr>
        <w:t xml:space="preserve"> </w:t>
      </w:r>
      <w:r>
        <w:rPr>
          <w:sz w:val="24"/>
        </w:rPr>
        <w:t>вопросах</w:t>
      </w:r>
      <w:r w:rsidR="00307697">
        <w:rPr>
          <w:sz w:val="24"/>
        </w:rPr>
        <w:t xml:space="preserve"> </w:t>
      </w:r>
      <w:r>
        <w:rPr>
          <w:sz w:val="24"/>
        </w:rPr>
        <w:t>8-16</w:t>
      </w:r>
      <w:r w:rsidR="00307697">
        <w:rPr>
          <w:sz w:val="24"/>
        </w:rPr>
        <w:t xml:space="preserve"> </w:t>
      </w:r>
      <w:r>
        <w:rPr>
          <w:sz w:val="24"/>
        </w:rPr>
        <w:t>учитывается</w:t>
      </w:r>
      <w:r w:rsidR="00307697">
        <w:rPr>
          <w:sz w:val="24"/>
        </w:rPr>
        <w:t xml:space="preserve"> </w:t>
      </w:r>
      <w:r>
        <w:rPr>
          <w:sz w:val="24"/>
        </w:rPr>
        <w:t>орфография.</w:t>
      </w:r>
      <w:r w:rsidR="00307697">
        <w:rPr>
          <w:sz w:val="24"/>
        </w:rPr>
        <w:t xml:space="preserve"> </w:t>
      </w:r>
      <w:r>
        <w:rPr>
          <w:sz w:val="24"/>
        </w:rPr>
        <w:t>При</w:t>
      </w:r>
      <w:r w:rsidR="00307697">
        <w:rPr>
          <w:sz w:val="24"/>
        </w:rPr>
        <w:t xml:space="preserve"> </w:t>
      </w:r>
      <w:r>
        <w:rPr>
          <w:sz w:val="24"/>
        </w:rPr>
        <w:t>наличии</w:t>
      </w:r>
      <w:r w:rsidR="00307697">
        <w:rPr>
          <w:sz w:val="24"/>
        </w:rPr>
        <w:t xml:space="preserve"> </w:t>
      </w:r>
      <w:r>
        <w:rPr>
          <w:sz w:val="24"/>
        </w:rPr>
        <w:t>орфографической ошибки балл</w:t>
      </w:r>
      <w:r w:rsidR="00307697">
        <w:rPr>
          <w:sz w:val="24"/>
        </w:rPr>
        <w:t xml:space="preserve"> </w:t>
      </w:r>
      <w:r>
        <w:rPr>
          <w:sz w:val="24"/>
        </w:rPr>
        <w:t>не</w:t>
      </w:r>
      <w:r w:rsidR="00307697">
        <w:rPr>
          <w:sz w:val="24"/>
        </w:rPr>
        <w:t xml:space="preserve"> </w:t>
      </w:r>
      <w:r>
        <w:rPr>
          <w:sz w:val="24"/>
        </w:rPr>
        <w:t>начисляется.</w:t>
      </w:r>
    </w:p>
    <w:p w:rsidR="002625F7" w:rsidRDefault="002625F7" w:rsidP="002625F7">
      <w:pPr>
        <w:spacing w:before="1" w:line="362" w:lineRule="auto"/>
        <w:ind w:left="222" w:right="223" w:firstLine="707"/>
        <w:jc w:val="both"/>
        <w:rPr>
          <w:b/>
          <w:sz w:val="24"/>
        </w:rPr>
      </w:pPr>
      <w:proofErr w:type="spellStart"/>
      <w:r>
        <w:rPr>
          <w:b/>
          <w:sz w:val="24"/>
        </w:rPr>
        <w:t>Writing</w:t>
      </w:r>
      <w:proofErr w:type="spellEnd"/>
      <w:r>
        <w:rPr>
          <w:b/>
          <w:sz w:val="24"/>
        </w:rPr>
        <w:t xml:space="preserve"> – </w:t>
      </w:r>
      <w:r>
        <w:rPr>
          <w:sz w:val="24"/>
        </w:rPr>
        <w:t xml:space="preserve">максимальное количество баллов </w:t>
      </w:r>
      <w:r>
        <w:rPr>
          <w:b/>
          <w:sz w:val="24"/>
        </w:rPr>
        <w:t>15</w:t>
      </w:r>
      <w:r w:rsidR="001C56E7">
        <w:rPr>
          <w:b/>
          <w:sz w:val="24"/>
        </w:rPr>
        <w:t xml:space="preserve">. Задание оценивается по </w:t>
      </w:r>
      <w:r>
        <w:rPr>
          <w:b/>
          <w:sz w:val="24"/>
        </w:rPr>
        <w:t>Критериям</w:t>
      </w:r>
      <w:r w:rsidR="00307697">
        <w:rPr>
          <w:b/>
          <w:sz w:val="24"/>
        </w:rPr>
        <w:t xml:space="preserve"> </w:t>
      </w:r>
      <w:r>
        <w:rPr>
          <w:b/>
          <w:sz w:val="24"/>
        </w:rPr>
        <w:t>оценивания.</w:t>
      </w:r>
    </w:p>
    <w:p w:rsidR="002625F7" w:rsidRDefault="002625F7" w:rsidP="001C56E7">
      <w:pPr>
        <w:pStyle w:val="2"/>
        <w:spacing w:line="360" w:lineRule="auto"/>
        <w:ind w:left="930" w:right="2204" w:hanging="788"/>
        <w:jc w:val="both"/>
        <w:rPr>
          <w:spacing w:val="1"/>
        </w:rPr>
      </w:pPr>
      <w:r>
        <w:t>При подведении итогов баллы за все конкурсы суммируются.</w:t>
      </w:r>
    </w:p>
    <w:p w:rsidR="002625F7" w:rsidRDefault="002625F7" w:rsidP="002625F7">
      <w:pPr>
        <w:pStyle w:val="2"/>
        <w:spacing w:line="360" w:lineRule="auto"/>
        <w:ind w:left="930" w:right="2204"/>
        <w:jc w:val="both"/>
      </w:pPr>
    </w:p>
    <w:p w:rsidR="002625F7" w:rsidRDefault="002625F7" w:rsidP="001C56E7">
      <w:pPr>
        <w:pStyle w:val="2"/>
        <w:spacing w:line="360" w:lineRule="auto"/>
        <w:ind w:left="930" w:right="2204" w:hanging="646"/>
        <w:jc w:val="both"/>
      </w:pPr>
      <w:r>
        <w:t>Максимальное</w:t>
      </w:r>
      <w:r w:rsidR="00307697">
        <w:t xml:space="preserve"> </w:t>
      </w:r>
      <w:r>
        <w:t>количество</w:t>
      </w:r>
      <w:r w:rsidR="00307697">
        <w:t xml:space="preserve"> </w:t>
      </w:r>
      <w:r>
        <w:t>баллов</w:t>
      </w:r>
      <w:r w:rsidR="00307697">
        <w:t xml:space="preserve"> </w:t>
      </w:r>
      <w:r>
        <w:t>за</w:t>
      </w:r>
      <w:r w:rsidR="00307697">
        <w:t xml:space="preserve"> </w:t>
      </w:r>
      <w:r>
        <w:t>все</w:t>
      </w:r>
      <w:r w:rsidR="00307697">
        <w:t xml:space="preserve"> </w:t>
      </w:r>
      <w:r>
        <w:t>конкурсы–65</w:t>
      </w:r>
      <w:r w:rsidR="00307697">
        <w:t xml:space="preserve"> </w:t>
      </w:r>
      <w:r>
        <w:t>баллов.</w:t>
      </w: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1C56E7">
      <w:pPr>
        <w:pStyle w:val="2"/>
        <w:spacing w:line="360" w:lineRule="auto"/>
        <w:ind w:left="930" w:right="2204" w:hanging="788"/>
        <w:jc w:val="both"/>
      </w:pPr>
    </w:p>
    <w:p w:rsidR="008E05B6" w:rsidRDefault="008E05B6" w:rsidP="00C25C3A">
      <w:pPr>
        <w:pStyle w:val="2"/>
        <w:spacing w:line="360" w:lineRule="auto"/>
        <w:ind w:left="0" w:right="2204"/>
        <w:jc w:val="both"/>
      </w:pPr>
    </w:p>
    <w:p w:rsidR="004A30B4" w:rsidRPr="004A30B4" w:rsidRDefault="004A30B4" w:rsidP="001C56E7">
      <w:pPr>
        <w:pStyle w:val="2"/>
        <w:spacing w:line="360" w:lineRule="auto"/>
        <w:ind w:left="930" w:right="2204" w:hanging="788"/>
        <w:jc w:val="both"/>
        <w:rPr>
          <w:spacing w:val="1"/>
        </w:rPr>
      </w:pPr>
      <w:r>
        <w:lastRenderedPageBreak/>
        <w:t>Ключ</w:t>
      </w:r>
      <w:r w:rsidR="001C56E7">
        <w:t>и</w:t>
      </w:r>
      <w:r>
        <w:t xml:space="preserve"> к заданиям</w:t>
      </w:r>
    </w:p>
    <w:p w:rsidR="003C387A" w:rsidRPr="00307697" w:rsidRDefault="004A30B4">
      <w:r>
        <w:rPr>
          <w:lang w:val="en-US"/>
        </w:rPr>
        <w:t>LISTENING</w:t>
      </w:r>
    </w:p>
    <w:p w:rsidR="004A30B4" w:rsidRPr="00307697" w:rsidRDefault="004A30B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4A30B4" w:rsidTr="004A30B4"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A30B4" w:rsidTr="004A30B4"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6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6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:rsidR="004A30B4" w:rsidRDefault="004A30B4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828"/>
      </w:tblGrid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828" w:type="dxa"/>
          </w:tcPr>
          <w:p w:rsidR="004A30B4" w:rsidRDefault="004A30B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headteacher</w:t>
            </w:r>
            <w:proofErr w:type="spellEnd"/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82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60,000 / sixty thousand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828" w:type="dxa"/>
          </w:tcPr>
          <w:p w:rsidR="004A30B4" w:rsidRP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50,000 / fifty thousand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82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writing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82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all day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82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cultural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828" w:type="dxa"/>
          </w:tcPr>
          <w:p w:rsidR="004A30B4" w:rsidRP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imaginative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82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optimistic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828" w:type="dxa"/>
          </w:tcPr>
          <w:p w:rsidR="004A30B4" w:rsidRPr="004A30B4" w:rsidRDefault="004A30B4">
            <w:r>
              <w:rPr>
                <w:lang w:val="en-US"/>
              </w:rPr>
              <w:t>the government / governments</w:t>
            </w:r>
          </w:p>
        </w:tc>
      </w:tr>
      <w:tr w:rsidR="004A30B4" w:rsidTr="004A30B4">
        <w:tc>
          <w:tcPr>
            <w:tcW w:w="1129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828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second / 2</w:t>
            </w:r>
            <w:r w:rsidRPr="004A30B4">
              <w:rPr>
                <w:vertAlign w:val="superscript"/>
                <w:lang w:val="en-US"/>
              </w:rPr>
              <w:t>nd</w:t>
            </w:r>
          </w:p>
        </w:tc>
      </w:tr>
    </w:tbl>
    <w:p w:rsidR="004A30B4" w:rsidRDefault="004A30B4">
      <w:pPr>
        <w:rPr>
          <w:lang w:val="en-US"/>
        </w:rPr>
      </w:pPr>
    </w:p>
    <w:p w:rsidR="004A30B4" w:rsidRDefault="004A30B4">
      <w:pPr>
        <w:rPr>
          <w:lang w:val="en-US"/>
        </w:rPr>
      </w:pPr>
      <w:r>
        <w:rPr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4A30B4" w:rsidTr="004A30B4"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85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4A30B4" w:rsidTr="004A30B4">
        <w:tc>
          <w:tcPr>
            <w:tcW w:w="584" w:type="dxa"/>
          </w:tcPr>
          <w:p w:rsid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4" w:type="dxa"/>
          </w:tcPr>
          <w:p w:rsidR="004A30B4" w:rsidRPr="004A30B4" w:rsidRDefault="004A30B4">
            <w:r>
              <w:t xml:space="preserve">С </w:t>
            </w:r>
          </w:p>
        </w:tc>
        <w:tc>
          <w:tcPr>
            <w:tcW w:w="584" w:type="dxa"/>
          </w:tcPr>
          <w:p w:rsidR="004A30B4" w:rsidRPr="004A30B4" w:rsidRDefault="004A30B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4" w:type="dxa"/>
          </w:tcPr>
          <w:p w:rsidR="004A30B4" w:rsidRPr="004A30B4" w:rsidRDefault="004A30B4">
            <w:r>
              <w:t>В</w:t>
            </w:r>
          </w:p>
        </w:tc>
        <w:tc>
          <w:tcPr>
            <w:tcW w:w="584" w:type="dxa"/>
          </w:tcPr>
          <w:p w:rsidR="004A30B4" w:rsidRPr="001C56E7" w:rsidRDefault="001C56E7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84" w:type="dxa"/>
          </w:tcPr>
          <w:p w:rsidR="004A30B4" w:rsidRPr="001C56E7" w:rsidRDefault="001C56E7">
            <w:r>
              <w:t xml:space="preserve">В 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4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85" w:type="dxa"/>
          </w:tcPr>
          <w:p w:rsidR="004A30B4" w:rsidRDefault="001C56E7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:rsidR="004A30B4" w:rsidRDefault="004A30B4">
      <w:pPr>
        <w:rPr>
          <w:lang w:val="en-US"/>
        </w:rPr>
      </w:pPr>
    </w:p>
    <w:p w:rsidR="001C56E7" w:rsidRDefault="001C56E7">
      <w:pPr>
        <w:rPr>
          <w:lang w:val="en-US"/>
        </w:rPr>
      </w:pPr>
      <w:r>
        <w:rPr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8E05B6" w:rsidTr="008F1CD3"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E05B6" w:rsidTr="008F1CD3"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16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16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</w:tbl>
    <w:p w:rsidR="001C56E7" w:rsidRDefault="001C56E7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828"/>
      </w:tblGrid>
      <w:tr w:rsidR="008E05B6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82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from</w:t>
            </w:r>
          </w:p>
        </w:tc>
      </w:tr>
      <w:tr w:rsidR="008E05B6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82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as</w:t>
            </w:r>
          </w:p>
        </w:tc>
      </w:tr>
      <w:tr w:rsidR="008E05B6" w:rsidRPr="004A30B4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828" w:type="dxa"/>
          </w:tcPr>
          <w:p w:rsidR="008E05B6" w:rsidRPr="004A30B4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have</w:t>
            </w:r>
          </w:p>
        </w:tc>
      </w:tr>
      <w:tr w:rsidR="008E05B6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82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will/should</w:t>
            </w:r>
          </w:p>
        </w:tc>
      </w:tr>
      <w:tr w:rsidR="008E05B6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82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through</w:t>
            </w:r>
          </w:p>
        </w:tc>
      </w:tr>
      <w:tr w:rsidR="008E05B6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82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are</w:t>
            </w:r>
          </w:p>
        </w:tc>
      </w:tr>
      <w:tr w:rsidR="008E05B6" w:rsidRPr="004A30B4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828" w:type="dxa"/>
          </w:tcPr>
          <w:p w:rsidR="008E05B6" w:rsidRPr="004A30B4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which</w:t>
            </w:r>
          </w:p>
        </w:tc>
      </w:tr>
      <w:tr w:rsidR="008E05B6" w:rsidTr="008F1CD3">
        <w:tc>
          <w:tcPr>
            <w:tcW w:w="1129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828" w:type="dxa"/>
          </w:tcPr>
          <w:p w:rsidR="008E05B6" w:rsidRDefault="008E05B6" w:rsidP="008F1CD3">
            <w:pPr>
              <w:rPr>
                <w:lang w:val="en-US"/>
              </w:rPr>
            </w:pPr>
            <w:r>
              <w:rPr>
                <w:lang w:val="en-US"/>
              </w:rPr>
              <w:t>its/the</w:t>
            </w:r>
          </w:p>
        </w:tc>
      </w:tr>
    </w:tbl>
    <w:p w:rsidR="008E05B6" w:rsidRDefault="008E05B6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/>
    <w:p w:rsidR="00C25C3A" w:rsidRDefault="00C25C3A">
      <w:pPr>
        <w:sectPr w:rsidR="00C25C3A" w:rsidSect="005E600F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5C3A" w:rsidRPr="00C25C3A" w:rsidRDefault="00C25C3A" w:rsidP="00C25C3A">
      <w:pPr>
        <w:spacing w:before="90"/>
        <w:ind w:left="2299" w:right="2307"/>
        <w:jc w:val="center"/>
        <w:outlineLvl w:val="1"/>
        <w:rPr>
          <w:b/>
          <w:bCs/>
        </w:rPr>
      </w:pPr>
      <w:r w:rsidRPr="00C25C3A">
        <w:rPr>
          <w:b/>
          <w:bCs/>
        </w:rPr>
        <w:lastRenderedPageBreak/>
        <w:t>WRITING –КРИТЕРИИ ОЦЕНИВАНИЯ</w:t>
      </w:r>
    </w:p>
    <w:p w:rsidR="00C25C3A" w:rsidRPr="00C25C3A" w:rsidRDefault="00C25C3A" w:rsidP="00C25C3A">
      <w:pPr>
        <w:widowControl/>
        <w:autoSpaceDE/>
        <w:autoSpaceDN/>
        <w:spacing w:before="137" w:after="200"/>
        <w:ind w:left="2299" w:right="2312"/>
        <w:jc w:val="center"/>
        <w:rPr>
          <w:b/>
          <w:lang w:eastAsia="ru-RU"/>
        </w:rPr>
      </w:pPr>
      <w:r w:rsidRPr="00C25C3A">
        <w:rPr>
          <w:b/>
          <w:lang w:eastAsia="ru-RU"/>
        </w:rPr>
        <w:t>Максимальное количество баллов: 15</w:t>
      </w:r>
    </w:p>
    <w:p w:rsidR="00C25C3A" w:rsidRPr="00C25C3A" w:rsidRDefault="00C25C3A" w:rsidP="00C25C3A">
      <w:pPr>
        <w:spacing w:before="139"/>
        <w:ind w:left="2299" w:right="2029"/>
        <w:jc w:val="center"/>
        <w:outlineLvl w:val="2"/>
        <w:rPr>
          <w:b/>
          <w:bCs/>
          <w:i/>
          <w:iCs/>
        </w:rPr>
      </w:pPr>
      <w:r w:rsidRPr="00C25C3A">
        <w:rPr>
          <w:b/>
          <w:bCs/>
          <w:i/>
          <w:iCs/>
        </w:rPr>
        <w:t>Внимание! При оценке 0 по критерию «РКЗ» выставляется общая оценка 0.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389"/>
        <w:gridCol w:w="2387"/>
        <w:gridCol w:w="2203"/>
        <w:gridCol w:w="2184"/>
        <w:gridCol w:w="2297"/>
        <w:gridCol w:w="2154"/>
      </w:tblGrid>
      <w:tr w:rsidR="00C25C3A" w:rsidRPr="00C25C3A" w:rsidTr="0084609B">
        <w:tc>
          <w:tcPr>
            <w:tcW w:w="4644" w:type="dxa"/>
            <w:vMerge w:val="restart"/>
          </w:tcPr>
          <w:p w:rsidR="00C25C3A" w:rsidRPr="00C25C3A" w:rsidRDefault="00C25C3A" w:rsidP="00C25C3A">
            <w:pPr>
              <w:spacing w:before="11"/>
              <w:jc w:val="center"/>
              <w:rPr>
                <w:b/>
                <w:i/>
              </w:rPr>
            </w:pPr>
          </w:p>
          <w:p w:rsidR="00C25C3A" w:rsidRPr="00C25C3A" w:rsidRDefault="00C25C3A" w:rsidP="00C25C3A">
            <w:pPr>
              <w:ind w:left="276" w:right="271"/>
              <w:jc w:val="center"/>
              <w:rPr>
                <w:b/>
              </w:rPr>
            </w:pPr>
            <w:r w:rsidRPr="00C25C3A">
              <w:rPr>
                <w:b/>
              </w:rPr>
              <w:t>РЕШЕНИЕ КОММУНИКАТИВНОЙ ЗАДАЧИ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  <w:r w:rsidRPr="00C25C3A">
              <w:rPr>
                <w:b/>
              </w:rPr>
              <w:t>(максимум 5 балла)</w:t>
            </w:r>
          </w:p>
        </w:tc>
        <w:tc>
          <w:tcPr>
            <w:tcW w:w="10970" w:type="dxa"/>
            <w:gridSpan w:val="5"/>
          </w:tcPr>
          <w:p w:rsidR="00C25C3A" w:rsidRPr="00C25C3A" w:rsidRDefault="00C25C3A" w:rsidP="00C25C3A">
            <w:pPr>
              <w:spacing w:before="25"/>
              <w:ind w:left="1235" w:right="1235"/>
              <w:jc w:val="center"/>
              <w:rPr>
                <w:b/>
              </w:rPr>
            </w:pPr>
            <w:r w:rsidRPr="00C25C3A">
              <w:rPr>
                <w:b/>
              </w:rPr>
              <w:t>ОРГАНИЗАЦИЯ И ЯЗЫКОВОЕ ОФОРМЛЕНИЕ ТЕКСТА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  <w:r w:rsidRPr="00C25C3A">
              <w:rPr>
                <w:b/>
              </w:rPr>
              <w:t>(максимум 10 баллов)</w:t>
            </w:r>
          </w:p>
        </w:tc>
      </w:tr>
      <w:tr w:rsidR="00C25C3A" w:rsidRPr="00C25C3A" w:rsidTr="0084609B">
        <w:tc>
          <w:tcPr>
            <w:tcW w:w="4644" w:type="dxa"/>
            <w:vMerge/>
          </w:tcPr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</w:p>
        </w:tc>
        <w:tc>
          <w:tcPr>
            <w:tcW w:w="201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  <w:r w:rsidRPr="00C25C3A">
              <w:rPr>
                <w:b/>
              </w:rPr>
              <w:t>Организация текста (максимум 2 балла)</w:t>
            </w:r>
          </w:p>
        </w:tc>
        <w:tc>
          <w:tcPr>
            <w:tcW w:w="2229" w:type="dxa"/>
          </w:tcPr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  <w:r w:rsidRPr="00C25C3A">
              <w:rPr>
                <w:b/>
              </w:rPr>
              <w:t>Лексика (максимум  2 балла)</w:t>
            </w:r>
          </w:p>
        </w:tc>
        <w:tc>
          <w:tcPr>
            <w:tcW w:w="2237" w:type="dxa"/>
          </w:tcPr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  <w:r w:rsidRPr="00C25C3A">
              <w:rPr>
                <w:b/>
              </w:rPr>
              <w:t>Грамматика (максимум 2 балла)</w:t>
            </w:r>
          </w:p>
        </w:tc>
        <w:tc>
          <w:tcPr>
            <w:tcW w:w="2239" w:type="dxa"/>
          </w:tcPr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  <w:r w:rsidRPr="00C25C3A">
              <w:rPr>
                <w:b/>
              </w:rPr>
              <w:t>Орфография и пунктуация (максимум  1 балл)</w:t>
            </w:r>
          </w:p>
        </w:tc>
        <w:tc>
          <w:tcPr>
            <w:tcW w:w="2251" w:type="dxa"/>
          </w:tcPr>
          <w:p w:rsidR="00C25C3A" w:rsidRPr="00C25C3A" w:rsidRDefault="00C25C3A" w:rsidP="00C25C3A">
            <w:pPr>
              <w:widowControl/>
              <w:autoSpaceDE/>
              <w:autoSpaceDN/>
              <w:jc w:val="center"/>
            </w:pPr>
            <w:r w:rsidRPr="00C25C3A">
              <w:rPr>
                <w:b/>
              </w:rPr>
              <w:t>Использование в работе требуемых лексических единиц (максимум 3 балла)</w:t>
            </w:r>
          </w:p>
        </w:tc>
      </w:tr>
      <w:tr w:rsidR="00C25C3A" w:rsidRPr="00C25C3A" w:rsidTr="0084609B">
        <w:tc>
          <w:tcPr>
            <w:tcW w:w="464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  <w:rPr>
                <w:b/>
              </w:rPr>
            </w:pPr>
            <w:r w:rsidRPr="00C25C3A">
              <w:rPr>
                <w:b/>
              </w:rPr>
              <w:t>5 баллов</w:t>
            </w:r>
          </w:p>
          <w:p w:rsidR="00C25C3A" w:rsidRPr="00C25C3A" w:rsidRDefault="00C25C3A" w:rsidP="00C25C3A">
            <w:pPr>
              <w:spacing w:before="65"/>
              <w:jc w:val="both"/>
            </w:pPr>
            <w:r w:rsidRPr="00C25C3A">
              <w:rPr>
                <w:b/>
              </w:rPr>
              <w:t xml:space="preserve">Коммуникативная задача полностью выполнена: </w:t>
            </w:r>
            <w:r w:rsidRPr="00C25C3A">
              <w:t>написано вступление для путеводителя по заданным параметрам.</w:t>
            </w:r>
          </w:p>
          <w:p w:rsidR="00C25C3A" w:rsidRPr="00C25C3A" w:rsidRDefault="00C25C3A" w:rsidP="00C25C3A">
            <w:pPr>
              <w:spacing w:before="4"/>
              <w:jc w:val="both"/>
            </w:pPr>
            <w:r w:rsidRPr="00C25C3A">
              <w:t>Участник соблюдает особенности жанра; содержание работы оценивается по следующим аспектам:</w:t>
            </w:r>
          </w:p>
          <w:p w:rsidR="00C25C3A" w:rsidRPr="00C25C3A" w:rsidRDefault="00C25C3A" w:rsidP="00C25C3A">
            <w:pPr>
              <w:widowControl/>
              <w:numPr>
                <w:ilvl w:val="0"/>
                <w:numId w:val="1"/>
              </w:numPr>
              <w:tabs>
                <w:tab w:val="left" w:pos="504"/>
              </w:tabs>
              <w:autoSpaceDE/>
              <w:autoSpaceDN/>
              <w:ind w:right="98"/>
              <w:jc w:val="both"/>
            </w:pPr>
            <w:r w:rsidRPr="00C25C3A">
              <w:t>1) в работе указаны места/достопримечательности для посещения в городе/регионе;</w:t>
            </w:r>
          </w:p>
          <w:p w:rsidR="00C25C3A" w:rsidRPr="00C25C3A" w:rsidRDefault="00C25C3A" w:rsidP="00C25C3A">
            <w:pPr>
              <w:widowControl/>
              <w:numPr>
                <w:ilvl w:val="0"/>
                <w:numId w:val="1"/>
              </w:numPr>
              <w:tabs>
                <w:tab w:val="left" w:pos="466"/>
              </w:tabs>
              <w:autoSpaceDE/>
              <w:autoSpaceDN/>
              <w:spacing w:before="1"/>
              <w:ind w:right="100"/>
              <w:jc w:val="both"/>
            </w:pPr>
            <w:r w:rsidRPr="00C25C3A">
              <w:t xml:space="preserve">в работе описывается транспортная инфраструктура города/региона; </w:t>
            </w:r>
          </w:p>
          <w:p w:rsidR="00C25C3A" w:rsidRPr="00C25C3A" w:rsidRDefault="00C25C3A" w:rsidP="00C25C3A">
            <w:pPr>
              <w:widowControl/>
              <w:numPr>
                <w:ilvl w:val="0"/>
                <w:numId w:val="1"/>
              </w:numPr>
              <w:tabs>
                <w:tab w:val="left" w:pos="466"/>
              </w:tabs>
              <w:autoSpaceDE/>
              <w:autoSpaceDN/>
              <w:spacing w:before="1"/>
              <w:ind w:right="100"/>
              <w:jc w:val="both"/>
            </w:pPr>
            <w:r w:rsidRPr="00C25C3A">
              <w:t>в работе присутствует описание мест общественного питания в городе/регионе;</w:t>
            </w:r>
          </w:p>
          <w:p w:rsidR="00C25C3A" w:rsidRPr="00C25C3A" w:rsidRDefault="00C25C3A" w:rsidP="00C25C3A">
            <w:pPr>
              <w:widowControl/>
              <w:numPr>
                <w:ilvl w:val="0"/>
                <w:numId w:val="1"/>
              </w:numPr>
              <w:tabs>
                <w:tab w:val="left" w:pos="466"/>
              </w:tabs>
              <w:autoSpaceDE/>
              <w:autoSpaceDN/>
              <w:spacing w:before="1"/>
              <w:ind w:right="100"/>
              <w:jc w:val="both"/>
            </w:pPr>
            <w:r w:rsidRPr="00C25C3A">
              <w:t>в работе отражена трудовая занятость/</w:t>
            </w:r>
            <w:proofErr w:type="gramStart"/>
            <w:r w:rsidRPr="00C25C3A">
              <w:t>места работы населения города/региона</w:t>
            </w:r>
            <w:proofErr w:type="gramEnd"/>
            <w:r w:rsidRPr="00C25C3A">
              <w:t>;</w:t>
            </w:r>
          </w:p>
          <w:p w:rsidR="00C25C3A" w:rsidRPr="00C25C3A" w:rsidRDefault="00C25C3A" w:rsidP="00C25C3A">
            <w:pPr>
              <w:widowControl/>
              <w:numPr>
                <w:ilvl w:val="0"/>
                <w:numId w:val="1"/>
              </w:numPr>
              <w:tabs>
                <w:tab w:val="left" w:pos="466"/>
              </w:tabs>
              <w:autoSpaceDE/>
              <w:autoSpaceDN/>
              <w:spacing w:before="1"/>
              <w:ind w:right="100"/>
              <w:jc w:val="both"/>
            </w:pPr>
            <w:r w:rsidRPr="00C25C3A">
              <w:t>в работе отражены возможность для образования жителей города/региона;</w:t>
            </w:r>
          </w:p>
          <w:p w:rsidR="00C25C3A" w:rsidRPr="00C25C3A" w:rsidRDefault="00C25C3A" w:rsidP="00C25C3A">
            <w:pPr>
              <w:widowControl/>
              <w:numPr>
                <w:ilvl w:val="0"/>
                <w:numId w:val="1"/>
              </w:numPr>
              <w:tabs>
                <w:tab w:val="left" w:pos="466"/>
              </w:tabs>
              <w:autoSpaceDE/>
              <w:autoSpaceDN/>
              <w:spacing w:before="1"/>
              <w:ind w:right="100"/>
              <w:jc w:val="both"/>
            </w:pPr>
            <w:r w:rsidRPr="00C25C3A">
              <w:t>в работе указаны способы проведения сводного времени/досуга;</w:t>
            </w:r>
          </w:p>
          <w:p w:rsidR="00C25C3A" w:rsidRPr="00C25C3A" w:rsidRDefault="00C25C3A" w:rsidP="00C25C3A">
            <w:pPr>
              <w:widowControl/>
              <w:numPr>
                <w:ilvl w:val="0"/>
                <w:numId w:val="1"/>
              </w:numPr>
              <w:tabs>
                <w:tab w:val="left" w:pos="466"/>
              </w:tabs>
              <w:autoSpaceDE/>
              <w:autoSpaceDN/>
              <w:spacing w:before="1"/>
              <w:ind w:right="100"/>
              <w:jc w:val="both"/>
            </w:pPr>
            <w:r w:rsidRPr="00C25C3A">
              <w:t>участник аргументирует свою позицию: почему туристы должны посетить этот город/регион.</w:t>
            </w:r>
          </w:p>
          <w:p w:rsidR="00C25C3A" w:rsidRPr="00C25C3A" w:rsidRDefault="00C25C3A" w:rsidP="00C25C3A">
            <w:pPr>
              <w:tabs>
                <w:tab w:val="left" w:pos="475"/>
              </w:tabs>
              <w:ind w:left="107" w:right="98"/>
              <w:jc w:val="both"/>
            </w:pPr>
          </w:p>
          <w:p w:rsidR="00C25C3A" w:rsidRPr="00C25C3A" w:rsidRDefault="00C25C3A" w:rsidP="00C25C3A">
            <w:pPr>
              <w:ind w:left="107" w:right="95"/>
              <w:jc w:val="both"/>
            </w:pPr>
            <w:r w:rsidRPr="00C25C3A">
              <w:t xml:space="preserve">Объем работы либо соответствует </w:t>
            </w:r>
            <w:r w:rsidRPr="00C25C3A">
              <w:lastRenderedPageBreak/>
              <w:t xml:space="preserve">заданному, либо отклоняется от заданного не более, чем на 10% (в сторону увеличении - </w:t>
            </w:r>
            <w:r w:rsidRPr="00C25C3A">
              <w:rPr>
                <w:b/>
              </w:rPr>
              <w:t>не  больше 220 слов</w:t>
            </w:r>
            <w:proofErr w:type="gramStart"/>
            <w:r w:rsidRPr="00C25C3A">
              <w:rPr>
                <w:vertAlign w:val="superscript"/>
              </w:rPr>
              <w:t>1</w:t>
            </w:r>
            <w:proofErr w:type="gramEnd"/>
            <w:r w:rsidRPr="00C25C3A">
              <w:t>) или на 10% в сторону уменьшения (</w:t>
            </w:r>
            <w:r w:rsidRPr="00C25C3A">
              <w:rPr>
                <w:b/>
              </w:rPr>
              <w:t>не  меньше 135 слов</w:t>
            </w:r>
            <w:r w:rsidRPr="00C25C3A">
              <w:t>).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  <w:r w:rsidRPr="00C25C3A">
              <w:rPr>
                <w:vertAlign w:val="superscript"/>
              </w:rPr>
              <w:t>1</w:t>
            </w:r>
            <w:r w:rsidRPr="00C25C3A">
              <w:t xml:space="preserve">Если </w:t>
            </w:r>
            <w:r w:rsidRPr="00C25C3A">
              <w:rPr>
                <w:spacing w:val="-4"/>
              </w:rPr>
              <w:t xml:space="preserve">работа </w:t>
            </w:r>
            <w:r w:rsidRPr="00C25C3A">
              <w:t>состоит из  221 или более слов, проверке подлежат первые 200 слов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01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29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37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39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51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</w:tr>
      <w:tr w:rsidR="00C25C3A" w:rsidRPr="00C25C3A" w:rsidTr="0084609B">
        <w:tc>
          <w:tcPr>
            <w:tcW w:w="464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  <w:rPr>
                <w:b/>
              </w:rPr>
            </w:pPr>
            <w:r w:rsidRPr="00C25C3A">
              <w:rPr>
                <w:b/>
              </w:rPr>
              <w:lastRenderedPageBreak/>
              <w:t>4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  <w:r w:rsidRPr="00C25C3A">
              <w:rPr>
                <w:b/>
              </w:rPr>
              <w:t>Коммуникативная задача выполнена частично</w:t>
            </w:r>
            <w:r w:rsidRPr="00C25C3A">
              <w:t xml:space="preserve">: составленный текст является вступлением к путеводителю с заданными параметрами. Однако в работе не выполнены </w:t>
            </w:r>
            <w:r w:rsidRPr="00C25C3A">
              <w:rPr>
                <w:b/>
              </w:rPr>
              <w:t>один-два</w:t>
            </w:r>
            <w:r w:rsidRPr="00C25C3A">
              <w:t xml:space="preserve"> из перечисленных выше аспектов.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01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29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37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39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251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</w:tr>
      <w:tr w:rsidR="00C25C3A" w:rsidRPr="00C25C3A" w:rsidTr="0084609B">
        <w:tc>
          <w:tcPr>
            <w:tcW w:w="464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  <w:rPr>
                <w:b/>
              </w:rPr>
            </w:pPr>
            <w:r w:rsidRPr="00C25C3A">
              <w:rPr>
                <w:b/>
              </w:rPr>
              <w:t>3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  <w:r w:rsidRPr="00C25C3A">
              <w:rPr>
                <w:b/>
              </w:rPr>
              <w:t>Коммуникативная задача выполнена частично</w:t>
            </w:r>
            <w:r w:rsidRPr="00C25C3A">
              <w:t xml:space="preserve">: составленный текст является вступлением к путеводителю с заданными параметрами. Однако в работе не выполнены </w:t>
            </w:r>
            <w:r w:rsidRPr="00C25C3A">
              <w:rPr>
                <w:b/>
              </w:rPr>
              <w:t>три</w:t>
            </w:r>
            <w:r w:rsidRPr="00C25C3A">
              <w:t xml:space="preserve"> из перечисленных выше аспектов.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014" w:type="dxa"/>
          </w:tcPr>
          <w:p w:rsidR="00C25C3A" w:rsidRPr="00C25C3A" w:rsidRDefault="00C25C3A" w:rsidP="00C25C3A">
            <w:pPr>
              <w:widowControl/>
              <w:autoSpaceDE/>
              <w:autoSpaceDN/>
            </w:pPr>
          </w:p>
        </w:tc>
        <w:tc>
          <w:tcPr>
            <w:tcW w:w="2229" w:type="dxa"/>
          </w:tcPr>
          <w:p w:rsidR="00C25C3A" w:rsidRPr="00C25C3A" w:rsidRDefault="00C25C3A" w:rsidP="00C25C3A">
            <w:pPr>
              <w:widowControl/>
              <w:autoSpaceDE/>
              <w:autoSpaceDN/>
            </w:pPr>
          </w:p>
        </w:tc>
        <w:tc>
          <w:tcPr>
            <w:tcW w:w="2237" w:type="dxa"/>
          </w:tcPr>
          <w:p w:rsidR="00C25C3A" w:rsidRPr="00C25C3A" w:rsidRDefault="00C25C3A" w:rsidP="00C25C3A">
            <w:pPr>
              <w:widowControl/>
              <w:autoSpaceDE/>
              <w:autoSpaceDN/>
            </w:pPr>
          </w:p>
        </w:tc>
        <w:tc>
          <w:tcPr>
            <w:tcW w:w="2239" w:type="dxa"/>
          </w:tcPr>
          <w:p w:rsidR="00C25C3A" w:rsidRPr="00C25C3A" w:rsidRDefault="00C25C3A" w:rsidP="00C25C3A">
            <w:pPr>
              <w:widowControl/>
              <w:autoSpaceDE/>
              <w:autoSpaceDN/>
            </w:pPr>
          </w:p>
        </w:tc>
        <w:tc>
          <w:tcPr>
            <w:tcW w:w="2251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3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В работу включены все 5 слов из списка (</w:t>
            </w:r>
            <w:r w:rsidRPr="00C25C3A">
              <w:rPr>
                <w:lang w:val="en-US"/>
              </w:rPr>
              <w:t>vehicle</w:t>
            </w:r>
            <w:r w:rsidRPr="00C25C3A">
              <w:t xml:space="preserve">, </w:t>
            </w:r>
            <w:r w:rsidRPr="00C25C3A">
              <w:rPr>
                <w:lang w:val="en-US"/>
              </w:rPr>
              <w:t>cuisine</w:t>
            </w:r>
            <w:r w:rsidRPr="00C25C3A">
              <w:t xml:space="preserve">, </w:t>
            </w:r>
            <w:r w:rsidRPr="00C25C3A">
              <w:rPr>
                <w:lang w:val="en-US"/>
              </w:rPr>
              <w:t>integrated</w:t>
            </w:r>
            <w:r w:rsidRPr="00C25C3A">
              <w:t xml:space="preserve">, </w:t>
            </w:r>
            <w:r w:rsidRPr="00C25C3A">
              <w:rPr>
                <w:lang w:val="en-US"/>
              </w:rPr>
              <w:t>outstanding</w:t>
            </w:r>
            <w:r w:rsidRPr="00C25C3A">
              <w:t xml:space="preserve">, </w:t>
            </w:r>
            <w:r w:rsidRPr="00C25C3A">
              <w:rPr>
                <w:lang w:val="en-US"/>
              </w:rPr>
              <w:t>collaboration</w:t>
            </w:r>
            <w:r w:rsidRPr="00C25C3A">
              <w:t xml:space="preserve">). Слова </w:t>
            </w:r>
            <w:proofErr w:type="gramStart"/>
            <w:r w:rsidRPr="00C25C3A">
              <w:t>использованы</w:t>
            </w:r>
            <w:proofErr w:type="gramEnd"/>
            <w:r w:rsidRPr="00C25C3A">
              <w:t xml:space="preserve"> верно по своему значению, части речи, подходят по контексту и ситуации. Слова </w:t>
            </w:r>
            <w:proofErr w:type="gramStart"/>
            <w:r w:rsidRPr="00C25C3A">
              <w:t>подчёркнуты в тексте как  этого требует</w:t>
            </w:r>
            <w:proofErr w:type="gramEnd"/>
            <w:r w:rsidRPr="00C25C3A">
              <w:t xml:space="preserve"> формулировка задания.</w:t>
            </w:r>
          </w:p>
        </w:tc>
      </w:tr>
      <w:tr w:rsidR="00C25C3A" w:rsidRPr="00C25C3A" w:rsidTr="0084609B">
        <w:tc>
          <w:tcPr>
            <w:tcW w:w="464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  <w:rPr>
                <w:b/>
              </w:rPr>
            </w:pPr>
            <w:r w:rsidRPr="00C25C3A">
              <w:rPr>
                <w:b/>
              </w:rPr>
              <w:t>2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  <w:r w:rsidRPr="00C25C3A">
              <w:rPr>
                <w:b/>
              </w:rPr>
              <w:t>Коммуникативная задача выполнена частично</w:t>
            </w:r>
            <w:r w:rsidRPr="00C25C3A">
              <w:t xml:space="preserve">: составленный текст является вступлением к путеводителю с заданными параметрами. Однако в работе не </w:t>
            </w:r>
            <w:r w:rsidRPr="00C25C3A">
              <w:lastRenderedPageBreak/>
              <w:t xml:space="preserve">выполнены </w:t>
            </w:r>
            <w:r w:rsidRPr="00C25C3A">
              <w:rPr>
                <w:b/>
              </w:rPr>
              <w:t>четыре</w:t>
            </w:r>
            <w:r w:rsidRPr="00C25C3A">
              <w:t xml:space="preserve"> из перечисленных выше аспектов.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014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lastRenderedPageBreak/>
              <w:t>2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t>Те</w:t>
            </w:r>
            <w:proofErr w:type="gramStart"/>
            <w:r w:rsidRPr="00C25C3A">
              <w:t>кст пр</w:t>
            </w:r>
            <w:proofErr w:type="gramEnd"/>
            <w:r w:rsidRPr="00C25C3A">
              <w:t xml:space="preserve">авильно разделен на абзацы. Присутствует заголовок, </w:t>
            </w:r>
            <w:r w:rsidRPr="00C25C3A">
              <w:lastRenderedPageBreak/>
              <w:t>соответствующий тематике. Имеются вступительная/вводная фраза и заключение/выводы. Логика построения текста не нарушена</w:t>
            </w:r>
          </w:p>
        </w:tc>
        <w:tc>
          <w:tcPr>
            <w:tcW w:w="2229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lastRenderedPageBreak/>
              <w:t>2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В работе имеются  1-3 лексические ошибки.</w:t>
            </w:r>
          </w:p>
        </w:tc>
        <w:tc>
          <w:tcPr>
            <w:tcW w:w="2237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2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Работа имеет 1-3 грамматические ошибки.</w:t>
            </w:r>
          </w:p>
        </w:tc>
        <w:tc>
          <w:tcPr>
            <w:tcW w:w="2239" w:type="dxa"/>
          </w:tcPr>
          <w:p w:rsidR="00C25C3A" w:rsidRPr="00C25C3A" w:rsidRDefault="00C25C3A" w:rsidP="00C25C3A">
            <w:pPr>
              <w:widowControl/>
              <w:autoSpaceDE/>
              <w:autoSpaceDN/>
            </w:pPr>
          </w:p>
        </w:tc>
        <w:tc>
          <w:tcPr>
            <w:tcW w:w="2251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2 балла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 xml:space="preserve">В работе использованы 4 слова из списка. Или 1 термин </w:t>
            </w:r>
            <w:r w:rsidRPr="00C25C3A">
              <w:lastRenderedPageBreak/>
              <w:t xml:space="preserve">использован неверно. </w:t>
            </w:r>
          </w:p>
        </w:tc>
      </w:tr>
      <w:tr w:rsidR="00C25C3A" w:rsidRPr="00C25C3A" w:rsidTr="0084609B">
        <w:tc>
          <w:tcPr>
            <w:tcW w:w="464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  <w:rPr>
                <w:b/>
              </w:rPr>
            </w:pPr>
            <w:r w:rsidRPr="00C25C3A">
              <w:rPr>
                <w:b/>
              </w:rPr>
              <w:lastRenderedPageBreak/>
              <w:t>1 балл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  <w:r w:rsidRPr="00C25C3A">
              <w:rPr>
                <w:b/>
              </w:rPr>
              <w:t>Коммуникативная задача выполнена частично</w:t>
            </w:r>
            <w:r w:rsidRPr="00C25C3A">
              <w:t xml:space="preserve">: составленный текст является вступлением к путеводителю с заданными параметрами. Однако в работе не выполнены </w:t>
            </w:r>
            <w:r w:rsidRPr="00C25C3A">
              <w:rPr>
                <w:b/>
              </w:rPr>
              <w:t xml:space="preserve">пять </w:t>
            </w:r>
            <w:r w:rsidRPr="00C25C3A">
              <w:t>из перечисленных выше аспектов.</w:t>
            </w:r>
          </w:p>
        </w:tc>
        <w:tc>
          <w:tcPr>
            <w:tcW w:w="2014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1 балл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 xml:space="preserve">В работе </w:t>
            </w:r>
            <w:r w:rsidRPr="00C25C3A">
              <w:rPr>
                <w:b/>
              </w:rPr>
              <w:t xml:space="preserve"> </w:t>
            </w:r>
            <w:r w:rsidRPr="00C25C3A">
              <w:t>отдельные нарушения логики или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абзацного членения текста (1-2 нарушения).</w:t>
            </w:r>
          </w:p>
        </w:tc>
        <w:tc>
          <w:tcPr>
            <w:tcW w:w="2229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1 балл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В работе имеются 4-6- лексические ошибки.</w:t>
            </w:r>
          </w:p>
        </w:tc>
        <w:tc>
          <w:tcPr>
            <w:tcW w:w="2237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1 балл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В работе имеются 4 -6 грамматические ошибки.</w:t>
            </w:r>
          </w:p>
        </w:tc>
        <w:tc>
          <w:tcPr>
            <w:tcW w:w="2239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1 балл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 xml:space="preserve">В работе имеются 1-4 </w:t>
            </w:r>
            <w:proofErr w:type="gramStart"/>
            <w:r w:rsidRPr="00C25C3A">
              <w:t>орфографические</w:t>
            </w:r>
            <w:proofErr w:type="gramEnd"/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и/или пунктуационные ошибки.</w:t>
            </w:r>
          </w:p>
        </w:tc>
        <w:tc>
          <w:tcPr>
            <w:tcW w:w="2251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1 балл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 xml:space="preserve">В работе присутствуют 2-3 слова из списка и </w:t>
            </w:r>
            <w:proofErr w:type="gramStart"/>
            <w:r w:rsidRPr="00C25C3A">
              <w:t>использованы</w:t>
            </w:r>
            <w:proofErr w:type="gramEnd"/>
            <w:r w:rsidRPr="00C25C3A">
              <w:t xml:space="preserve"> верно.</w:t>
            </w:r>
          </w:p>
        </w:tc>
      </w:tr>
      <w:tr w:rsidR="00C25C3A" w:rsidRPr="00C25C3A" w:rsidTr="0084609B">
        <w:tc>
          <w:tcPr>
            <w:tcW w:w="4644" w:type="dxa"/>
          </w:tcPr>
          <w:p w:rsidR="00C25C3A" w:rsidRPr="00C25C3A" w:rsidRDefault="00C25C3A" w:rsidP="00C25C3A">
            <w:pPr>
              <w:widowControl/>
              <w:autoSpaceDE/>
              <w:autoSpaceDN/>
              <w:jc w:val="both"/>
              <w:rPr>
                <w:b/>
              </w:rPr>
            </w:pPr>
            <w:r w:rsidRPr="00C25C3A">
              <w:rPr>
                <w:b/>
              </w:rPr>
              <w:t>0 баллов</w:t>
            </w:r>
          </w:p>
          <w:p w:rsidR="00C25C3A" w:rsidRPr="00C25C3A" w:rsidRDefault="00C25C3A" w:rsidP="00C25C3A">
            <w:pPr>
              <w:spacing w:before="65"/>
              <w:ind w:right="94"/>
              <w:jc w:val="both"/>
            </w:pPr>
            <w:r w:rsidRPr="00C25C3A">
              <w:rPr>
                <w:b/>
              </w:rPr>
              <w:t>Коммуникативная    задача     не     выполнена.</w:t>
            </w:r>
            <w:r w:rsidRPr="00C25C3A">
              <w:t xml:space="preserve"> Текст не является вступлением к путеводителю или содержание написанного текста </w:t>
            </w:r>
            <w:r w:rsidRPr="00C25C3A">
              <w:rPr>
                <w:b/>
              </w:rPr>
              <w:t xml:space="preserve">не </w:t>
            </w:r>
            <w:r w:rsidRPr="00C25C3A">
              <w:t>отвечает заданным параметрам.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  <w:r w:rsidRPr="00C25C3A">
              <w:t>Или не выполнены шесть перечисленных выше аспектов. Или: объем менее 135 слов.</w:t>
            </w:r>
          </w:p>
          <w:p w:rsidR="00C25C3A" w:rsidRPr="00C25C3A" w:rsidRDefault="00C25C3A" w:rsidP="00C25C3A">
            <w:pPr>
              <w:widowControl/>
              <w:autoSpaceDE/>
              <w:autoSpaceDN/>
              <w:jc w:val="both"/>
            </w:pPr>
          </w:p>
        </w:tc>
        <w:tc>
          <w:tcPr>
            <w:tcW w:w="2014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0 баллов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 xml:space="preserve">В работе имеются многочисленные нарушения логики или абзацного членения текста 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(4 и более нарушений).</w:t>
            </w:r>
          </w:p>
        </w:tc>
        <w:tc>
          <w:tcPr>
            <w:tcW w:w="2229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0 баллов</w:t>
            </w:r>
          </w:p>
          <w:p w:rsidR="00C25C3A" w:rsidRPr="00C25C3A" w:rsidRDefault="00C25C3A" w:rsidP="00C25C3A">
            <w:pPr>
              <w:spacing w:before="65"/>
              <w:ind w:right="293"/>
            </w:pPr>
            <w:r w:rsidRPr="00C25C3A">
              <w:t>В работе имеются многочисленные лексические ошибки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( 7 и более).</w:t>
            </w:r>
          </w:p>
        </w:tc>
        <w:tc>
          <w:tcPr>
            <w:tcW w:w="2237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0 баллов</w:t>
            </w:r>
          </w:p>
          <w:p w:rsidR="00C25C3A" w:rsidRPr="00C25C3A" w:rsidRDefault="00C25C3A" w:rsidP="00C25C3A">
            <w:pPr>
              <w:spacing w:before="65"/>
              <w:ind w:right="162"/>
            </w:pPr>
            <w:r w:rsidRPr="00C25C3A">
              <w:t>В работе имеются многочисленные грамматические ошибки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( 7 и более).</w:t>
            </w:r>
          </w:p>
        </w:tc>
        <w:tc>
          <w:tcPr>
            <w:tcW w:w="2239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0 баллов</w:t>
            </w:r>
          </w:p>
          <w:p w:rsidR="00C25C3A" w:rsidRPr="00C25C3A" w:rsidRDefault="00C25C3A" w:rsidP="00C25C3A">
            <w:pPr>
              <w:spacing w:before="65"/>
              <w:ind w:right="422"/>
            </w:pPr>
            <w:r w:rsidRPr="00C25C3A">
              <w:t>В работе имеются многочисленные орфографические и/или пунктуационные ошибки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( 5 и более).</w:t>
            </w:r>
          </w:p>
        </w:tc>
        <w:tc>
          <w:tcPr>
            <w:tcW w:w="2251" w:type="dxa"/>
          </w:tcPr>
          <w:p w:rsidR="00C25C3A" w:rsidRPr="00C25C3A" w:rsidRDefault="00C25C3A" w:rsidP="00C25C3A">
            <w:pPr>
              <w:widowControl/>
              <w:autoSpaceDE/>
              <w:autoSpaceDN/>
              <w:rPr>
                <w:b/>
              </w:rPr>
            </w:pPr>
            <w:r w:rsidRPr="00C25C3A">
              <w:rPr>
                <w:b/>
              </w:rPr>
              <w:t>0 баллов</w:t>
            </w:r>
          </w:p>
          <w:p w:rsidR="00C25C3A" w:rsidRPr="00C25C3A" w:rsidRDefault="00C25C3A" w:rsidP="00C25C3A">
            <w:pPr>
              <w:widowControl/>
              <w:autoSpaceDE/>
              <w:autoSpaceDN/>
            </w:pPr>
            <w:r w:rsidRPr="00C25C3A">
              <w:t>Участник использовал 1 слово из списка. Или остальные были использованы в неверном значении.</w:t>
            </w:r>
          </w:p>
        </w:tc>
      </w:tr>
    </w:tbl>
    <w:p w:rsidR="00C25C3A" w:rsidRPr="00C25C3A" w:rsidRDefault="00C25C3A" w:rsidP="00C25C3A">
      <w:pPr>
        <w:widowControl/>
        <w:autoSpaceDE/>
        <w:autoSpaceDN/>
        <w:spacing w:after="200"/>
        <w:jc w:val="both"/>
        <w:rPr>
          <w:lang w:eastAsia="ru-RU"/>
        </w:rPr>
      </w:pPr>
    </w:p>
    <w:p w:rsidR="00C25C3A" w:rsidRPr="00C25C3A" w:rsidRDefault="00C25C3A">
      <w:bookmarkStart w:id="0" w:name="_GoBack"/>
      <w:bookmarkEnd w:id="0"/>
    </w:p>
    <w:sectPr w:rsidR="00C25C3A" w:rsidRPr="00C25C3A" w:rsidSect="00F97C1A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5D" w:rsidRDefault="00DB7C5D" w:rsidP="00C25C3A">
      <w:r>
        <w:separator/>
      </w:r>
    </w:p>
  </w:endnote>
  <w:endnote w:type="continuationSeparator" w:id="0">
    <w:p w:rsidR="00DB7C5D" w:rsidRDefault="00DB7C5D" w:rsidP="00C2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5D" w:rsidRDefault="00DB7C5D" w:rsidP="00C25C3A">
      <w:r>
        <w:separator/>
      </w:r>
    </w:p>
  </w:footnote>
  <w:footnote w:type="continuationSeparator" w:id="0">
    <w:p w:rsidR="00DB7C5D" w:rsidRDefault="00DB7C5D" w:rsidP="00C25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341821"/>
      <w:docPartObj>
        <w:docPartGallery w:val="Page Numbers (Top of Page)"/>
        <w:docPartUnique/>
      </w:docPartObj>
    </w:sdtPr>
    <w:sdtContent>
      <w:p w:rsidR="00C25C3A" w:rsidRDefault="00C25C3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25C3A" w:rsidRDefault="00C25C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9288D"/>
    <w:multiLevelType w:val="hybridMultilevel"/>
    <w:tmpl w:val="51EAD67A"/>
    <w:lvl w:ilvl="0" w:tplc="7F3A6B88">
      <w:start w:val="1"/>
      <w:numFmt w:val="decimal"/>
      <w:lvlText w:val="%1)"/>
      <w:lvlJc w:val="left"/>
      <w:pPr>
        <w:ind w:left="107" w:hanging="396"/>
        <w:jc w:val="left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F14EC67E">
      <w:numFmt w:val="bullet"/>
      <w:lvlText w:val="•"/>
      <w:lvlJc w:val="left"/>
      <w:pPr>
        <w:ind w:left="663" w:hanging="396"/>
      </w:pPr>
      <w:rPr>
        <w:rFonts w:hint="default"/>
        <w:lang w:val="ru-RU" w:eastAsia="en-US" w:bidi="ar-SA"/>
      </w:rPr>
    </w:lvl>
    <w:lvl w:ilvl="2" w:tplc="748C807A">
      <w:numFmt w:val="bullet"/>
      <w:lvlText w:val="•"/>
      <w:lvlJc w:val="left"/>
      <w:pPr>
        <w:ind w:left="1227" w:hanging="396"/>
      </w:pPr>
      <w:rPr>
        <w:rFonts w:hint="default"/>
        <w:lang w:val="ru-RU" w:eastAsia="en-US" w:bidi="ar-SA"/>
      </w:rPr>
    </w:lvl>
    <w:lvl w:ilvl="3" w:tplc="5946273A">
      <w:numFmt w:val="bullet"/>
      <w:lvlText w:val="•"/>
      <w:lvlJc w:val="left"/>
      <w:pPr>
        <w:ind w:left="1791" w:hanging="396"/>
      </w:pPr>
      <w:rPr>
        <w:rFonts w:hint="default"/>
        <w:lang w:val="ru-RU" w:eastAsia="en-US" w:bidi="ar-SA"/>
      </w:rPr>
    </w:lvl>
    <w:lvl w:ilvl="4" w:tplc="6478BB76">
      <w:numFmt w:val="bullet"/>
      <w:lvlText w:val="•"/>
      <w:lvlJc w:val="left"/>
      <w:pPr>
        <w:ind w:left="2355" w:hanging="396"/>
      </w:pPr>
      <w:rPr>
        <w:rFonts w:hint="default"/>
        <w:lang w:val="ru-RU" w:eastAsia="en-US" w:bidi="ar-SA"/>
      </w:rPr>
    </w:lvl>
    <w:lvl w:ilvl="5" w:tplc="354CEDC8">
      <w:numFmt w:val="bullet"/>
      <w:lvlText w:val="•"/>
      <w:lvlJc w:val="left"/>
      <w:pPr>
        <w:ind w:left="2919" w:hanging="396"/>
      </w:pPr>
      <w:rPr>
        <w:rFonts w:hint="default"/>
        <w:lang w:val="ru-RU" w:eastAsia="en-US" w:bidi="ar-SA"/>
      </w:rPr>
    </w:lvl>
    <w:lvl w:ilvl="6" w:tplc="9342B1C6">
      <w:numFmt w:val="bullet"/>
      <w:lvlText w:val="•"/>
      <w:lvlJc w:val="left"/>
      <w:pPr>
        <w:ind w:left="3483" w:hanging="396"/>
      </w:pPr>
      <w:rPr>
        <w:rFonts w:hint="default"/>
        <w:lang w:val="ru-RU" w:eastAsia="en-US" w:bidi="ar-SA"/>
      </w:rPr>
    </w:lvl>
    <w:lvl w:ilvl="7" w:tplc="A20414C2">
      <w:numFmt w:val="bullet"/>
      <w:lvlText w:val="•"/>
      <w:lvlJc w:val="left"/>
      <w:pPr>
        <w:ind w:left="4047" w:hanging="396"/>
      </w:pPr>
      <w:rPr>
        <w:rFonts w:hint="default"/>
        <w:lang w:val="ru-RU" w:eastAsia="en-US" w:bidi="ar-SA"/>
      </w:rPr>
    </w:lvl>
    <w:lvl w:ilvl="8" w:tplc="9654C06E">
      <w:numFmt w:val="bullet"/>
      <w:lvlText w:val="•"/>
      <w:lvlJc w:val="left"/>
      <w:pPr>
        <w:ind w:left="4611" w:hanging="39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6E6"/>
    <w:rsid w:val="001C56E7"/>
    <w:rsid w:val="002625F7"/>
    <w:rsid w:val="00307697"/>
    <w:rsid w:val="003C387A"/>
    <w:rsid w:val="004A30B4"/>
    <w:rsid w:val="005E600F"/>
    <w:rsid w:val="008E05B6"/>
    <w:rsid w:val="00A926E6"/>
    <w:rsid w:val="00C25C3A"/>
    <w:rsid w:val="00DB7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25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2625F7"/>
    <w:pPr>
      <w:ind w:left="80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5C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2625F7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39"/>
    <w:rsid w:val="004A3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5C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C3A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C25C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C3A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25C3A"/>
    <w:rPr>
      <w:rFonts w:asciiTheme="majorHAnsi" w:eastAsiaTheme="majorEastAsia" w:hAnsiTheme="majorHAnsi" w:cstheme="majorBidi"/>
      <w:b/>
      <w:bCs/>
      <w:color w:val="5B9BD5" w:themeColor="accent1"/>
    </w:rPr>
  </w:style>
  <w:style w:type="table" w:customStyle="1" w:styleId="1">
    <w:name w:val="Сетка таблицы1"/>
    <w:basedOn w:val="a1"/>
    <w:next w:val="a3"/>
    <w:uiPriority w:val="59"/>
    <w:rsid w:val="00C25C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uchspec3</cp:lastModifiedBy>
  <cp:revision>6</cp:revision>
  <dcterms:created xsi:type="dcterms:W3CDTF">2022-09-26T21:02:00Z</dcterms:created>
  <dcterms:modified xsi:type="dcterms:W3CDTF">2022-10-13T07:52:00Z</dcterms:modified>
</cp:coreProperties>
</file>